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96"/>
        </w:rPr>
      </w:pPr>
    </w:p>
    <w:p>
      <w:pPr>
        <w:jc w:val="center"/>
        <w:rPr>
          <w:sz w:val="96"/>
        </w:rPr>
      </w:pPr>
      <w:r>
        <w:rPr>
          <w:rFonts w:hint="eastAsia"/>
          <w:sz w:val="96"/>
        </w:rPr>
        <w:t>南 开 大 学</w:t>
      </w:r>
    </w:p>
    <w:p>
      <w:pPr>
        <w:jc w:val="center"/>
        <w:rPr>
          <w:sz w:val="52"/>
        </w:rPr>
      </w:pPr>
      <w:r>
        <w:rPr>
          <w:rFonts w:hint="eastAsia"/>
          <w:sz w:val="52"/>
          <w:lang w:val="en-US" w:eastAsia="zh-CN"/>
        </w:rPr>
        <w:t>计算机与网络空间安全</w:t>
      </w:r>
      <w:r>
        <w:rPr>
          <w:rFonts w:hint="eastAsia"/>
          <w:sz w:val="52"/>
        </w:rPr>
        <w:t>学院</w:t>
      </w:r>
    </w:p>
    <w:p>
      <w:pPr>
        <w:jc w:val="center"/>
        <w:rPr>
          <w:sz w:val="32"/>
        </w:rPr>
      </w:pPr>
      <w:r>
        <w:rPr>
          <w:rFonts w:hint="eastAsia"/>
          <w:sz w:val="32"/>
        </w:rPr>
        <w:t>网络技术与应用课程报告</w:t>
      </w:r>
    </w:p>
    <w:p>
      <w:pPr>
        <w:jc w:val="center"/>
        <w:rPr>
          <w:sz w:val="32"/>
        </w:rPr>
      </w:pPr>
      <w:r>
        <w:rPr>
          <w:rFonts w:hint="eastAsia"/>
          <w:sz w:val="32"/>
        </w:rPr>
        <w:t>_</w:t>
      </w:r>
      <w:r>
        <w:rPr>
          <w:sz w:val="32"/>
        </w:rPr>
        <w:t>_______________________________________________</w:t>
      </w: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第</w:t>
      </w:r>
      <w:r>
        <w:rPr>
          <w:rFonts w:hint="eastAsia"/>
          <w:b/>
          <w:sz w:val="36"/>
          <w:lang w:val="en-US" w:eastAsia="zh-CN"/>
        </w:rPr>
        <w:t>四</w:t>
      </w:r>
      <w:r>
        <w:rPr>
          <w:rFonts w:hint="eastAsia"/>
          <w:b/>
          <w:sz w:val="36"/>
        </w:rPr>
        <w:t>次实验报告</w:t>
      </w:r>
    </w:p>
    <w:p>
      <w:pPr>
        <w:jc w:val="center"/>
        <w:rPr>
          <w:sz w:val="32"/>
        </w:rPr>
      </w:pPr>
      <w:r>
        <w:rPr>
          <w:rFonts w:hint="eastAsia"/>
          <w:sz w:val="32"/>
        </w:rPr>
        <w:t>_</w:t>
      </w:r>
      <w:r>
        <w:rPr>
          <w:sz w:val="32"/>
        </w:rPr>
        <w:t>_______________________________________________</w:t>
      </w:r>
    </w:p>
    <w:p>
      <w:pPr>
        <w:ind w:left="2520" w:leftChars="1200"/>
        <w:jc w:val="left"/>
        <w:rPr>
          <w:sz w:val="48"/>
        </w:rPr>
      </w:pPr>
    </w:p>
    <w:p>
      <w:pPr>
        <w:ind w:left="2520" w:leftChars="1200"/>
        <w:jc w:val="left"/>
        <w:rPr>
          <w:sz w:val="48"/>
        </w:rPr>
      </w:pPr>
    </w:p>
    <w:p>
      <w:pPr>
        <w:spacing w:line="360" w:lineRule="auto"/>
        <w:ind w:left="2520" w:leftChars="1200"/>
        <w:jc w:val="left"/>
        <w:rPr>
          <w:rFonts w:hint="default" w:eastAsiaTheme="minorEastAsia"/>
          <w:sz w:val="48"/>
          <w:lang w:val="en-US" w:eastAsia="zh-CN"/>
        </w:rPr>
      </w:pPr>
      <w:r>
        <w:rPr>
          <w:rFonts w:hint="eastAsia"/>
          <w:sz w:val="48"/>
        </w:rPr>
        <w:t>学号：</w:t>
      </w:r>
      <w:r>
        <w:rPr>
          <w:rFonts w:hint="eastAsia"/>
          <w:sz w:val="48"/>
          <w:lang w:val="en-US" w:eastAsia="zh-CN"/>
        </w:rPr>
        <w:t>2012911</w:t>
      </w:r>
    </w:p>
    <w:p>
      <w:pPr>
        <w:spacing w:line="360" w:lineRule="auto"/>
        <w:ind w:left="2520" w:leftChars="1200"/>
        <w:jc w:val="left"/>
        <w:rPr>
          <w:rFonts w:hint="eastAsia" w:eastAsiaTheme="minorEastAsia"/>
          <w:sz w:val="48"/>
          <w:lang w:val="en-US" w:eastAsia="zh-CN"/>
        </w:rPr>
      </w:pPr>
      <w:r>
        <w:rPr>
          <w:rFonts w:hint="eastAsia"/>
          <w:sz w:val="48"/>
        </w:rPr>
        <w:t>姓名：</w:t>
      </w:r>
      <w:r>
        <w:rPr>
          <w:rFonts w:hint="eastAsia"/>
          <w:sz w:val="48"/>
          <w:lang w:val="en-US" w:eastAsia="zh-CN"/>
        </w:rPr>
        <w:t>马永田</w:t>
      </w:r>
    </w:p>
    <w:p>
      <w:pPr>
        <w:spacing w:line="360" w:lineRule="auto"/>
        <w:ind w:left="2520" w:leftChars="1200"/>
        <w:jc w:val="left"/>
        <w:rPr>
          <w:rFonts w:hint="default" w:eastAsiaTheme="minorEastAsia"/>
          <w:sz w:val="48"/>
          <w:lang w:val="en-US" w:eastAsia="zh-CN"/>
        </w:rPr>
      </w:pPr>
      <w:r>
        <w:rPr>
          <w:rFonts w:hint="eastAsia"/>
          <w:sz w:val="48"/>
        </w:rPr>
        <w:t>年级：</w:t>
      </w:r>
      <w:r>
        <w:rPr>
          <w:rFonts w:hint="eastAsia"/>
          <w:sz w:val="48"/>
          <w:lang w:val="en-US" w:eastAsia="zh-CN"/>
        </w:rPr>
        <w:t>2020级</w:t>
      </w:r>
    </w:p>
    <w:p>
      <w:pPr>
        <w:spacing w:line="360" w:lineRule="auto"/>
        <w:ind w:left="2520" w:leftChars="1200"/>
        <w:jc w:val="left"/>
        <w:rPr>
          <w:rFonts w:hint="default" w:eastAsiaTheme="minorEastAsia"/>
          <w:sz w:val="48"/>
          <w:lang w:val="en-US" w:eastAsia="zh-CN"/>
        </w:rPr>
      </w:pPr>
      <w:r>
        <w:rPr>
          <w:rFonts w:hint="eastAsia"/>
          <w:sz w:val="48"/>
        </w:rPr>
        <w:t>专业：</w:t>
      </w:r>
      <w:r>
        <w:rPr>
          <w:rFonts w:hint="eastAsia"/>
          <w:sz w:val="48"/>
          <w:lang w:val="en-US" w:eastAsia="zh-CN"/>
        </w:rPr>
        <w:t>计算机科学与技术</w:t>
      </w: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  <w:r>
        <w:rPr>
          <w:rFonts w:hint="eastAsia"/>
          <w:sz w:val="36"/>
          <w:lang w:val="en-US" w:eastAsia="zh-CN"/>
        </w:rPr>
        <w:t>2022</w:t>
      </w:r>
      <w:r>
        <w:rPr>
          <w:rFonts w:hint="eastAsia"/>
          <w:sz w:val="36"/>
        </w:rPr>
        <w:t>年</w:t>
      </w:r>
      <w:r>
        <w:rPr>
          <w:rFonts w:hint="eastAsia"/>
          <w:sz w:val="36"/>
          <w:lang w:val="en-US" w:eastAsia="zh-CN"/>
        </w:rPr>
        <w:t>11</w:t>
      </w:r>
      <w:r>
        <w:rPr>
          <w:rFonts w:hint="eastAsia"/>
          <w:sz w:val="36"/>
        </w:rPr>
        <w:t>月</w:t>
      </w:r>
      <w:r>
        <w:rPr>
          <w:rFonts w:hint="eastAsia"/>
          <w:sz w:val="36"/>
          <w:lang w:val="en-US" w:eastAsia="zh-CN"/>
        </w:rPr>
        <w:t>18</w:t>
      </w:r>
      <w:bookmarkStart w:id="0" w:name="_GoBack"/>
      <w:bookmarkEnd w:id="0"/>
      <w:r>
        <w:rPr>
          <w:rFonts w:hint="eastAsia"/>
          <w:sz w:val="36"/>
        </w:rPr>
        <w:t>日</w:t>
      </w:r>
    </w:p>
    <w:p>
      <w:pPr>
        <w:jc w:val="center"/>
        <w:rPr>
          <w:sz w:val="36"/>
        </w:rPr>
      </w:pPr>
    </w:p>
    <w:p>
      <w:pPr>
        <w:pStyle w:val="8"/>
        <w:numPr>
          <w:ilvl w:val="0"/>
          <w:numId w:val="1"/>
        </w:numPr>
        <w:ind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实验内容说明</w:t>
      </w:r>
    </w:p>
    <w:p>
      <w:pPr>
        <w:jc w:val="left"/>
        <w:rPr>
          <w:rFonts w:hint="eastAsia"/>
          <w:b/>
          <w:bCs/>
          <w:i w:val="0"/>
          <w:iCs/>
          <w:sz w:val="28"/>
          <w:szCs w:val="22"/>
          <w:lang w:val="en-US" w:eastAsia="zh-CN"/>
        </w:rPr>
      </w:pPr>
      <w:r>
        <w:rPr>
          <w:rFonts w:hint="eastAsia"/>
          <w:b/>
          <w:bCs/>
          <w:i w:val="0"/>
          <w:iCs/>
          <w:sz w:val="28"/>
          <w:szCs w:val="22"/>
          <w:lang w:val="en-US" w:eastAsia="zh-CN"/>
        </w:rPr>
        <w:t>（一</w:t>
      </w:r>
      <w:r>
        <w:rPr>
          <w:rFonts w:hint="default"/>
          <w:b/>
          <w:bCs/>
          <w:i w:val="0"/>
          <w:iCs/>
          <w:sz w:val="28"/>
          <w:szCs w:val="22"/>
          <w:lang w:val="en-US" w:eastAsia="zh-CN"/>
        </w:rPr>
        <w:t>）  实体环境下互联网组网与路由器配置</w:t>
      </w:r>
    </w:p>
    <w:p>
      <w:pPr>
        <w:jc w:val="left"/>
        <w:rPr>
          <w:rFonts w:hint="default"/>
          <w:i w:val="0"/>
          <w:iCs/>
          <w:sz w:val="24"/>
          <w:szCs w:val="21"/>
          <w:lang w:val="en-US" w:eastAsia="zh-CN"/>
        </w:rPr>
      </w:pPr>
      <w:r>
        <w:rPr>
          <w:rFonts w:hint="default"/>
          <w:i w:val="0"/>
          <w:iCs/>
          <w:sz w:val="24"/>
          <w:szCs w:val="21"/>
          <w:lang w:val="en-US" w:eastAsia="zh-CN"/>
        </w:rPr>
        <w:t>在实体环境下完成互联网组网与路由器配置，要求如下：</w:t>
      </w:r>
    </w:p>
    <w:p>
      <w:pPr>
        <w:rPr>
          <w:rFonts w:hint="default"/>
          <w:sz w:val="22"/>
          <w:szCs w:val="24"/>
          <w:lang w:val="en-US" w:eastAsia="zh-CN"/>
        </w:rPr>
      </w:pPr>
      <w:r>
        <w:rPr>
          <w:rFonts w:hint="eastAsia"/>
          <w:sz w:val="22"/>
          <w:szCs w:val="24"/>
          <w:lang w:val="en-US" w:eastAsia="zh-CN"/>
        </w:rPr>
        <w:t>（1）</w:t>
      </w:r>
      <w:r>
        <w:rPr>
          <w:rFonts w:hint="default"/>
          <w:sz w:val="22"/>
          <w:szCs w:val="24"/>
          <w:lang w:val="en-US" w:eastAsia="zh-CN"/>
        </w:rPr>
        <w:t>在机房实验室环境下，通过将局域网划分为不同子网，用多IP主机作为路由器，组建互联网。</w:t>
      </w:r>
    </w:p>
    <w:p>
      <w:pPr>
        <w:rPr>
          <w:rFonts w:hint="default"/>
          <w:sz w:val="22"/>
          <w:szCs w:val="24"/>
          <w:lang w:val="en-US" w:eastAsia="zh-CN"/>
        </w:rPr>
      </w:pPr>
      <w:r>
        <w:rPr>
          <w:rFonts w:hint="eastAsia"/>
          <w:sz w:val="22"/>
          <w:szCs w:val="24"/>
          <w:lang w:val="en-US" w:eastAsia="zh-CN"/>
        </w:rPr>
        <w:t>（2）</w:t>
      </w:r>
      <w:r>
        <w:rPr>
          <w:rFonts w:hint="default"/>
          <w:sz w:val="22"/>
          <w:szCs w:val="24"/>
          <w:lang w:val="en-US" w:eastAsia="zh-CN"/>
        </w:rPr>
        <w:t>在命令行方式下，按照静态路由方式，配置路由器和主机，测试互联网的连通性。</w:t>
      </w:r>
    </w:p>
    <w:p>
      <w:pPr>
        <w:jc w:val="left"/>
        <w:rPr>
          <w:rFonts w:hint="eastAsia"/>
          <w:b/>
          <w:bCs/>
          <w:i w:val="0"/>
          <w:iCs/>
          <w:sz w:val="28"/>
          <w:szCs w:val="22"/>
          <w:lang w:val="en-US" w:eastAsia="zh-CN"/>
        </w:rPr>
      </w:pPr>
      <w:r>
        <w:rPr>
          <w:rFonts w:hint="eastAsia"/>
          <w:b/>
          <w:bCs/>
          <w:i w:val="0"/>
          <w:iCs/>
          <w:sz w:val="28"/>
          <w:szCs w:val="22"/>
          <w:lang w:val="en-US" w:eastAsia="zh-CN"/>
        </w:rPr>
        <w:t>（二）  仿真环境下的互联网组网与路由器配置</w:t>
      </w:r>
    </w:p>
    <w:p>
      <w:pPr>
        <w:jc w:val="left"/>
        <w:rPr>
          <w:rFonts w:hint="eastAsia"/>
          <w:i w:val="0"/>
          <w:iCs/>
          <w:sz w:val="24"/>
          <w:szCs w:val="21"/>
          <w:lang w:val="en-US" w:eastAsia="zh-CN"/>
        </w:rPr>
      </w:pPr>
      <w:r>
        <w:rPr>
          <w:rFonts w:hint="eastAsia"/>
          <w:i w:val="0"/>
          <w:iCs/>
          <w:sz w:val="24"/>
          <w:szCs w:val="21"/>
          <w:lang w:val="en-US" w:eastAsia="zh-CN"/>
        </w:rPr>
        <w:t>在仿真环境下完成互联网组网与路由器配置，要求如下：</w:t>
      </w:r>
    </w:p>
    <w:p>
      <w:pPr>
        <w:numPr>
          <w:ilvl w:val="0"/>
          <w:numId w:val="2"/>
        </w:numPr>
        <w:jc w:val="left"/>
        <w:rPr>
          <w:rFonts w:hint="eastAsia" w:asciiTheme="minorEastAsia" w:hAnsiTheme="minorEastAsia" w:eastAsiaTheme="minorEastAsia" w:cstheme="minorEastAsia"/>
          <w:i w:val="0"/>
          <w:iCs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03133"/>
          <w:spacing w:val="0"/>
          <w:sz w:val="22"/>
          <w:szCs w:val="22"/>
          <w:shd w:val="clear" w:fill="FFFFFF"/>
        </w:rPr>
        <w:t>学习路由器的配置方法和配置命令。</w:t>
      </w:r>
    </w:p>
    <w:p>
      <w:pPr>
        <w:numPr>
          <w:ilvl w:val="0"/>
          <w:numId w:val="2"/>
        </w:numPr>
        <w:jc w:val="left"/>
        <w:rPr>
          <w:rFonts w:hint="eastAsia" w:asciiTheme="minorEastAsia" w:hAnsiTheme="minorEastAsia" w:eastAsiaTheme="minorEastAsia" w:cstheme="minorEastAsia"/>
          <w:i w:val="0"/>
          <w:iCs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03133"/>
          <w:spacing w:val="0"/>
          <w:sz w:val="22"/>
          <w:szCs w:val="22"/>
          <w:shd w:val="clear" w:fill="FFFFFF"/>
        </w:rPr>
        <w:t>参考实体实验，组建由多个路由器组成的互联网。物理网络可以由集线器、交换机构成。</w:t>
      </w:r>
    </w:p>
    <w:p>
      <w:pPr>
        <w:numPr>
          <w:ilvl w:val="0"/>
          <w:numId w:val="2"/>
        </w:numPr>
        <w:jc w:val="left"/>
        <w:rPr>
          <w:rFonts w:hint="eastAsia" w:asciiTheme="minorEastAsia" w:hAnsiTheme="minorEastAsia" w:eastAsiaTheme="minorEastAsia" w:cstheme="minorEastAsia"/>
          <w:i w:val="0"/>
          <w:iCs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03133"/>
          <w:spacing w:val="0"/>
          <w:sz w:val="22"/>
          <w:szCs w:val="22"/>
          <w:shd w:val="clear" w:fill="FFFFFF"/>
        </w:rPr>
        <w:t>按照静态路由方式配置路由器和主机，测试互联网的连通性。</w:t>
      </w:r>
    </w:p>
    <w:p>
      <w:pPr>
        <w:numPr>
          <w:ilvl w:val="0"/>
          <w:numId w:val="2"/>
        </w:numPr>
        <w:jc w:val="left"/>
        <w:rPr>
          <w:rFonts w:hint="eastAsia" w:asciiTheme="minorEastAsia" w:hAnsiTheme="minorEastAsia" w:eastAsiaTheme="minorEastAsia" w:cstheme="minorEastAsia"/>
          <w:i w:val="0"/>
          <w:iCs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03133"/>
          <w:spacing w:val="0"/>
          <w:sz w:val="22"/>
          <w:szCs w:val="22"/>
          <w:shd w:val="clear" w:fill="FFFFFF"/>
        </w:rPr>
        <w:t>利用动态路由方式配置路由器和主机，测试互联网的连通性。</w:t>
      </w:r>
    </w:p>
    <w:p>
      <w:pPr>
        <w:numPr>
          <w:ilvl w:val="0"/>
          <w:numId w:val="2"/>
        </w:numPr>
        <w:jc w:val="left"/>
        <w:rPr>
          <w:rFonts w:hint="eastAsia" w:asciiTheme="minorEastAsia" w:hAnsiTheme="minorEastAsia" w:eastAsiaTheme="minorEastAsia" w:cstheme="minorEastAsia"/>
          <w:i w:val="0"/>
          <w:i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03133"/>
          <w:spacing w:val="0"/>
          <w:sz w:val="22"/>
          <w:szCs w:val="22"/>
          <w:shd w:val="clear" w:fill="FFFFFF"/>
        </w:rPr>
        <w:t>在仿真环境的“模拟”方式中观察数据包在互联网中的传递过程，并进行分析。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03133"/>
          <w:spacing w:val="0"/>
          <w:sz w:val="22"/>
          <w:szCs w:val="22"/>
          <w:shd w:val="clear" w:fill="FFFFFF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03133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8"/>
        <w:numPr>
          <w:ilvl w:val="0"/>
          <w:numId w:val="1"/>
        </w:numPr>
        <w:ind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实验准备</w:t>
      </w:r>
    </w:p>
    <w:p>
      <w:pPr>
        <w:jc w:val="left"/>
        <w:rPr>
          <w:rFonts w:hint="eastAsia"/>
          <w:b/>
          <w:bCs/>
          <w:i w:val="0"/>
          <w:iCs/>
          <w:sz w:val="28"/>
          <w:szCs w:val="22"/>
          <w:lang w:val="en-US" w:eastAsia="zh-CN"/>
        </w:rPr>
      </w:pPr>
      <w:r>
        <w:rPr>
          <w:rFonts w:hint="eastAsia"/>
          <w:b/>
          <w:bCs/>
          <w:i w:val="0"/>
          <w:iCs/>
          <w:sz w:val="28"/>
          <w:szCs w:val="22"/>
          <w:lang w:val="en-US" w:eastAsia="zh-CN"/>
        </w:rPr>
        <w:t>（一）</w:t>
      </w:r>
      <w:r>
        <w:rPr>
          <w:rFonts w:hint="default"/>
          <w:b/>
          <w:bCs/>
          <w:i w:val="0"/>
          <w:iCs/>
          <w:sz w:val="28"/>
          <w:szCs w:val="22"/>
          <w:lang w:val="en-US" w:eastAsia="zh-CN"/>
        </w:rPr>
        <w:t>实体环境下互联网组网与路由器配置</w:t>
      </w:r>
    </w:p>
    <w:p>
      <w:pPr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i w:val="0"/>
          <w:iCs/>
          <w:sz w:val="22"/>
          <w:szCs w:val="22"/>
          <w:lang w:val="en-US" w:eastAsia="zh-CN"/>
        </w:rPr>
        <w:t>在机房实验室环境下，</w:t>
      </w:r>
      <w:r>
        <w:rPr>
          <w:rFonts w:hint="default"/>
          <w:sz w:val="22"/>
          <w:szCs w:val="22"/>
          <w:lang w:val="en-US" w:eastAsia="zh-CN"/>
        </w:rPr>
        <w:t>将局域网划分为不同子网，用多IP主机作为路由器，组建互联网</w:t>
      </w:r>
      <w:r>
        <w:rPr>
          <w:rFonts w:hint="eastAsia"/>
          <w:sz w:val="22"/>
          <w:szCs w:val="22"/>
          <w:lang w:val="en-US" w:eastAsia="zh-CN"/>
        </w:rPr>
        <w:t>，其IP地址设置如下：</w:t>
      </w:r>
    </w:p>
    <w:p>
      <w:pPr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主机A和主机B的IP地址配置如下图：</w:t>
      </w:r>
    </w:p>
    <w:p>
      <w:pPr>
        <w:rPr>
          <w:rFonts w:hint="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2664460" cy="3028315"/>
            <wp:effectExtent l="0" t="0" r="2540" b="63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3019425"/>
            <wp:effectExtent l="0" t="0" r="7620" b="952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2"/>
          <w:szCs w:val="22"/>
          <w:lang w:val="en-US" w:eastAsia="zh-CN"/>
        </w:rPr>
      </w:pPr>
    </w:p>
    <w:p>
      <w:pPr>
        <w:jc w:val="left"/>
        <w:rPr>
          <w:rFonts w:hint="default"/>
          <w:sz w:val="22"/>
          <w:szCs w:val="22"/>
          <w:lang w:val="en-US" w:eastAsia="zh-CN"/>
        </w:rPr>
      </w:pPr>
    </w:p>
    <w:p>
      <w:pPr>
        <w:jc w:val="left"/>
        <w:rPr>
          <w:rFonts w:hint="eastAsia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多IP主机</w:t>
      </w:r>
      <w:r>
        <w:rPr>
          <w:rFonts w:hint="eastAsia"/>
          <w:sz w:val="22"/>
          <w:szCs w:val="22"/>
          <w:lang w:val="en-US" w:eastAsia="zh-CN"/>
        </w:rPr>
        <w:t>的IP地址配置如下：</w:t>
      </w:r>
    </w:p>
    <w:p>
      <w:pPr>
        <w:jc w:val="left"/>
        <w:rPr>
          <w:rFonts w:hint="eastAsia"/>
          <w:sz w:val="22"/>
          <w:szCs w:val="22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2660650" cy="3028950"/>
            <wp:effectExtent l="0" t="0" r="635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9845" cy="3001645"/>
            <wp:effectExtent l="0" t="0" r="1905" b="825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3"/>
        </w:numPr>
        <w:jc w:val="left"/>
        <w:rPr>
          <w:rFonts w:hint="eastAsia"/>
          <w:b/>
          <w:bCs/>
          <w:i w:val="0"/>
          <w:iCs/>
          <w:sz w:val="28"/>
          <w:szCs w:val="22"/>
          <w:lang w:val="en-US" w:eastAsia="zh-CN"/>
        </w:rPr>
      </w:pPr>
      <w:r>
        <w:rPr>
          <w:rFonts w:hint="eastAsia"/>
          <w:b/>
          <w:bCs/>
          <w:i w:val="0"/>
          <w:iCs/>
          <w:sz w:val="28"/>
          <w:szCs w:val="22"/>
          <w:lang w:val="en-US" w:eastAsia="zh-CN"/>
        </w:rPr>
        <w:t>仿真环境下组建由多个路由器组成的互联网</w:t>
      </w:r>
    </w:p>
    <w:p>
      <w:pPr>
        <w:numPr>
          <w:ilvl w:val="0"/>
          <w:numId w:val="0"/>
        </w:numPr>
        <w:jc w:val="left"/>
        <w:rPr>
          <w:rFonts w:hint="eastAsia"/>
          <w:sz w:val="22"/>
          <w:szCs w:val="24"/>
          <w:lang w:val="en-US" w:eastAsia="zh-CN"/>
        </w:rPr>
      </w:pPr>
      <w:r>
        <w:rPr>
          <w:rFonts w:hint="eastAsia"/>
          <w:sz w:val="22"/>
          <w:szCs w:val="24"/>
          <w:lang w:val="en-US" w:eastAsia="zh-CN"/>
        </w:rPr>
        <w:t>其中PC端与路由器的配置如图中标签所示：</w:t>
      </w:r>
    </w:p>
    <w:p>
      <w:pPr>
        <w:numPr>
          <w:ilvl w:val="0"/>
          <w:numId w:val="0"/>
        </w:numPr>
        <w:jc w:val="left"/>
        <w:rPr>
          <w:rFonts w:hint="default"/>
          <w:sz w:val="22"/>
          <w:szCs w:val="24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477510" cy="3248025"/>
            <wp:effectExtent l="0" t="0" r="8890" b="952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其中路由器不同端口的激活与IP配置使用如下指令实现: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311650" cy="2226310"/>
            <wp:effectExtent l="0" t="0" r="12700" b="254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316095" cy="1971675"/>
            <wp:effectExtent l="0" t="0" r="8255" b="952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10"/>
                    <a:srcRect l="686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pStyle w:val="8"/>
        <w:numPr>
          <w:ilvl w:val="0"/>
          <w:numId w:val="1"/>
        </w:numPr>
        <w:ind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实验过程</w:t>
      </w:r>
    </w:p>
    <w:p>
      <w:pPr>
        <w:numPr>
          <w:ilvl w:val="0"/>
          <w:numId w:val="4"/>
        </w:numPr>
        <w:jc w:val="left"/>
        <w:rPr>
          <w:rFonts w:hint="eastAsia"/>
          <w:b/>
          <w:bCs/>
          <w:i w:val="0"/>
          <w:iCs/>
          <w:sz w:val="28"/>
          <w:szCs w:val="22"/>
          <w:lang w:val="en-US" w:eastAsia="zh-CN"/>
        </w:rPr>
      </w:pPr>
      <w:r>
        <w:rPr>
          <w:rFonts w:hint="default"/>
          <w:b/>
          <w:bCs/>
          <w:i w:val="0"/>
          <w:iCs/>
          <w:sz w:val="28"/>
          <w:szCs w:val="22"/>
          <w:lang w:val="en-US" w:eastAsia="zh-CN"/>
        </w:rPr>
        <w:t>实体环境下互联网组网与路由器配置</w:t>
      </w:r>
    </w:p>
    <w:p>
      <w:pPr>
        <w:widowControl w:val="0"/>
        <w:numPr>
          <w:ilvl w:val="0"/>
          <w:numId w:val="0"/>
        </w:numPr>
        <w:jc w:val="left"/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/>
          <w:sz w:val="22"/>
          <w:szCs w:val="22"/>
          <w:lang w:val="en-US" w:eastAsia="zh-CN"/>
        </w:rPr>
        <w:t>在为主机配置好IP地址后，关闭主机的防火墙并启动路由器的路由服务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651885" cy="2865120"/>
            <wp:effectExtent l="0" t="0" r="5715" b="1143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rcRect t="16465" b="7390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之后管理员权限运行CMD，使用route ADD命令添加</w:t>
      </w:r>
      <w:r>
        <w:rPr>
          <w:rFonts w:hint="eastAsia" w:asciiTheme="minorEastAsia" w:hAnsiTheme="minorEastAsia" w:cstheme="minorEastAsia"/>
          <w:sz w:val="22"/>
          <w:szCs w:val="22"/>
          <w:lang w:val="en-US" w:eastAsia="zh-CN"/>
        </w:rPr>
        <w:t>静态</w:t>
      </w: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路由，两台路由</w:t>
      </w:r>
      <w:r>
        <w:rPr>
          <w:rFonts w:hint="eastAsia" w:asciiTheme="minorEastAsia" w:hAnsiTheme="minorEastAsia" w:cstheme="minorEastAsia"/>
          <w:sz w:val="22"/>
          <w:szCs w:val="22"/>
          <w:lang w:val="en-US" w:eastAsia="zh-CN"/>
        </w:rPr>
        <w:t>主机</w:t>
      </w: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分别输入 ：</w:t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route add 10.11.0.0 mask 255.255.0.0 10.12.0.2</w:t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route add 10.13.0.0 mask 255.255.0.0</w:t>
      </w:r>
      <w:r>
        <w:rPr>
          <w:rFonts w:hint="eastAsia" w:asciiTheme="minorEastAsia" w:hAnsiTheme="minorEastAsia" w:cstheme="minorEastAsia"/>
          <w:sz w:val="22"/>
          <w:szCs w:val="22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10.12.0.1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EastAsia" w:hAnsiTheme="minorEastAsia" w:eastAsiaTheme="minorEastAsia" w:cs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 w:cstheme="minorEastAsia"/>
          <w:sz w:val="22"/>
          <w:szCs w:val="22"/>
          <w:lang w:val="en-US" w:eastAsia="zh-CN"/>
        </w:rPr>
        <w:t>正确添加后显示操作完成：</w:t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10580" cy="638175"/>
            <wp:effectExtent l="0" t="0" r="13970" b="952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rcRect r="6090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30265" cy="666115"/>
            <wp:effectExtent l="0" t="0" r="13335" b="63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 xml:space="preserve">使用route PRINT </w:t>
      </w:r>
      <w:r>
        <w:rPr>
          <w:rFonts w:hint="eastAsia" w:asciiTheme="minorEastAsia" w:hAnsiTheme="minorEastAsia" w:cstheme="minorEastAsia"/>
          <w:sz w:val="22"/>
          <w:szCs w:val="22"/>
          <w:lang w:val="en-US" w:eastAsia="zh-CN"/>
        </w:rPr>
        <w:t>命令</w:t>
      </w: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打印路由表，结果如图可见，路由正确添加：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4398010" cy="2820035"/>
            <wp:effectExtent l="0" t="0" r="2540" b="1841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EastAsia" w:hAnsiTheme="minorEastAsia" w:cs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431030" cy="3083560"/>
            <wp:effectExtent l="0" t="0" r="7620" b="254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rPr>
          <w:rFonts w:hint="eastAsia" w:asciiTheme="minorEastAsia" w:hAnsiTheme="minorEastAsia" w:cstheme="minorEastAsia"/>
          <w:sz w:val="22"/>
          <w:szCs w:val="22"/>
          <w:lang w:val="en-US" w:eastAsia="zh-CN"/>
        </w:rPr>
        <w:t>在主机B上使用ping命令测试与主机A的连通性，结果如下图可见，10.3.0.0网段下的主机B与10.1.0.0网段下的主机A是连通的。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4316730" cy="1960245"/>
            <wp:effectExtent l="0" t="0" r="7620" b="190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rcRect t="5663" r="27625" b="41947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在主机B上使用tracert命令跟踪测试到主机A的路由，结果如下所示：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318635" cy="1710055"/>
            <wp:effectExtent l="0" t="0" r="5715" b="4445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i w:val="0"/>
          <w:iCs/>
          <w:sz w:val="28"/>
          <w:szCs w:val="22"/>
          <w:lang w:val="en-US" w:eastAsia="zh-CN"/>
        </w:rPr>
      </w:pPr>
      <w:r>
        <w:rPr>
          <w:rFonts w:hint="eastAsia"/>
          <w:lang w:val="en-US" w:eastAsia="zh-CN"/>
        </w:rPr>
        <w:t>可以看到在10.3.0.0网段下的主机B，经过两次路由节点到达了10.3.0.0网段下的主机A，证明实验室主机环境下的</w:t>
      </w:r>
      <w:r>
        <w:rPr>
          <w:rFonts w:hint="default"/>
          <w:lang w:val="en-US" w:eastAsia="zh-CN"/>
        </w:rPr>
        <w:t>互联网组网与路由器配置</w:t>
      </w:r>
      <w:r>
        <w:rPr>
          <w:rFonts w:hint="eastAsia"/>
          <w:lang w:val="en-US" w:eastAsia="zh-CN"/>
        </w:rPr>
        <w:t>成功。</w:t>
      </w:r>
    </w:p>
    <w:p>
      <w:pPr>
        <w:numPr>
          <w:ilvl w:val="0"/>
          <w:numId w:val="4"/>
        </w:numPr>
        <w:ind w:left="0" w:leftChars="0" w:firstLine="0" w:firstLineChars="0"/>
        <w:jc w:val="left"/>
        <w:rPr>
          <w:rFonts w:hint="eastAsia"/>
          <w:b/>
          <w:bCs/>
          <w:i w:val="0"/>
          <w:iCs/>
          <w:sz w:val="28"/>
          <w:szCs w:val="22"/>
          <w:lang w:val="en-US" w:eastAsia="zh-CN"/>
        </w:rPr>
      </w:pPr>
      <w:r>
        <w:rPr>
          <w:rFonts w:hint="eastAsia"/>
          <w:b/>
          <w:bCs/>
          <w:i w:val="0"/>
          <w:iCs/>
          <w:sz w:val="28"/>
          <w:szCs w:val="22"/>
          <w:lang w:val="en-US" w:eastAsia="zh-CN"/>
        </w:rPr>
        <w:t>按照静态路由方式配置路由器和主机，测试互联网的连通性。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88280" cy="3136265"/>
            <wp:effectExtent l="0" t="0" r="7620" b="698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在上图中配置好的互联网中，使用ip route命令为路由器添加路由，并使用show ip route命令查看路由表：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872355" cy="2869565"/>
            <wp:effectExtent l="0" t="0" r="4445" b="698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rcRect l="764" b="1229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886960" cy="3274060"/>
            <wp:effectExtent l="0" t="0" r="8890" b="254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如图可见静态路由配置成功，在PC0上使用ping命令测试网络连通性，结果如下图：</w:t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121150" cy="2116455"/>
            <wp:effectExtent l="0" t="0" r="12700" b="1714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rcRect r="-154" b="33869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可见，成功ping到不同网段下的PC2，再使用tracert命令测试跟踪路由，结果如图：</w:t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041900" cy="1614170"/>
            <wp:effectExtent l="0" t="0" r="6350" b="508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rcRect t="58929" r="20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可以看到在10.1.0.0网段下的主机PC0，经过两次路由节点到达了10.3.0.0网段下的主机PC2，证明网络连通性正常，仿真环境下的</w:t>
      </w:r>
      <w:r>
        <w:rPr>
          <w:rFonts w:hint="default"/>
          <w:lang w:val="en-US" w:eastAsia="zh-CN"/>
        </w:rPr>
        <w:t>互联网</w:t>
      </w:r>
      <w:r>
        <w:rPr>
          <w:rFonts w:hint="eastAsia"/>
          <w:lang w:val="en-US" w:eastAsia="zh-CN"/>
        </w:rPr>
        <w:t>静态路由配置正确。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jc w:val="left"/>
        <w:rPr>
          <w:rFonts w:hint="eastAsia"/>
          <w:b/>
          <w:bCs/>
          <w:i w:val="0"/>
          <w:iCs/>
          <w:sz w:val="28"/>
          <w:szCs w:val="22"/>
          <w:lang w:val="en-US" w:eastAsia="zh-CN"/>
        </w:rPr>
      </w:pPr>
      <w:r>
        <w:rPr>
          <w:rFonts w:hint="eastAsia"/>
          <w:b/>
          <w:bCs/>
          <w:i w:val="0"/>
          <w:iCs/>
          <w:sz w:val="28"/>
          <w:szCs w:val="22"/>
          <w:lang w:val="en-US" w:eastAsia="zh-CN"/>
        </w:rPr>
        <w:t>按照动态路由方式配置路由器和主机，测试互联网的连通性。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422900" cy="3216275"/>
            <wp:effectExtent l="0" t="0" r="6350" b="3175"/>
            <wp:docPr id="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依旧使用上图的网络，但不再使用静态路由的配置方式，而是选择使用rip协议，输入如下的命令配置动态路由：</w:t>
      </w:r>
      <w:r>
        <w:drawing>
          <wp:inline distT="0" distB="0" distL="114300" distR="114300">
            <wp:extent cx="5802630" cy="1708785"/>
            <wp:effectExtent l="0" t="0" r="762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在主机PC0上对主机PC3使用ping命令测试网络连通性，使用tracert命令测试跟踪路由，结果如下图所示：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857625" cy="3257550"/>
            <wp:effectExtent l="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可以看到在10.1.0.0网段下的主机PC0经过两个路由节点后成功与10.3.0.0网段下的主机PC3连通，证明动态路由配置无误。</w:t>
      </w:r>
    </w:p>
    <w:p>
      <w:pPr>
        <w:numPr>
          <w:ilvl w:val="0"/>
          <w:numId w:val="4"/>
        </w:numPr>
        <w:ind w:left="0" w:leftChars="0" w:firstLine="0" w:firstLineChars="0"/>
        <w:jc w:val="left"/>
      </w:pPr>
      <w:r>
        <w:rPr>
          <w:rFonts w:hint="default"/>
          <w:b/>
          <w:bCs/>
          <w:i w:val="0"/>
          <w:iCs/>
          <w:sz w:val="28"/>
          <w:szCs w:val="22"/>
          <w:lang w:val="en-US" w:eastAsia="zh-CN"/>
        </w:rPr>
        <w:t>在仿真环境的“模拟”方式中观察数据包在互联网中的传递过程，并进行分析。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874260" cy="3046095"/>
            <wp:effectExtent l="0" t="0" r="2540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主机PC0发现该目的IP地址并非本网段的地址，因此去寻找网关，发现网关的MAC地址未知，因此会发送一个ARP报文进行MAC地址的获取，打开ARP报文查看，如下左图可见其中目的IP为网关的IP，源MAC为本机地址，但目的MAC地址为空：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93975" cy="2637155"/>
            <wp:effectExtent l="0" t="0" r="15875" b="10795"/>
            <wp:docPr id="9" name="图片 9" descr="Snipaste_2022-11-20_20-34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nipaste_2022-11-20_20-34-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604770" cy="2647315"/>
            <wp:effectExtent l="0" t="0" r="5080" b="635"/>
            <wp:docPr id="8" name="图片 8" descr="Snipaste_2022-11-20_20-34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nipaste_2022-11-20_20-34-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而路由器在收到ARP请求后也会回复一个ARP响应报文，可以看到如上右图，其中目的IP与MAC均为PC0的地址，而源MAC地址则是为自己得，这样PC0在收到后可以得知网关的IP与MAC映射关系。之后PC0就会向网关发送ICMP报文(图中棕色)，而路由器收到后则是会产生一个ARP报文(图中绿色)：</w:t>
      </w:r>
      <w:r>
        <w:drawing>
          <wp:inline distT="0" distB="0" distL="114300" distR="114300">
            <wp:extent cx="5316855" cy="3221355"/>
            <wp:effectExtent l="0" t="0" r="17145" b="171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路由器Router3会将这个ARP报文发向Router4，而Router4则会再回复一个ARP响应报文，这个过程同之前PC0获取路由器的IP与MAC地址映射的过程类似，这样Router3在收到了这个ARP响应报文后也会得知Router4的IP与MAC地址映射，也就可以与Router4正常通信：</w:t>
      </w:r>
      <w:r>
        <w:drawing>
          <wp:inline distT="0" distB="0" distL="114300" distR="114300">
            <wp:extent cx="5268595" cy="3244850"/>
            <wp:effectExtent l="0" t="0" r="8255" b="1270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之后同理，Router4也会向10.3.0.0网段广播一个ARP包来获取PC3的IP与MAC地址映射关系：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3243580"/>
            <wp:effectExtent l="0" t="0" r="5080" b="1397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如下图可见，PC3收到该ARP报文后也会回复一个ARP报文，告知Router4自己得MAC地址。如此一来，PC0可以与Router3通信，而Router3可以与Router4通信，Router4又可以与PC3通信，至此PC0便可以发送数据报文给PC3了：</w:t>
      </w:r>
      <w:r>
        <w:drawing>
          <wp:inline distT="0" distB="0" distL="114300" distR="114300">
            <wp:extent cx="5269230" cy="3402965"/>
            <wp:effectExtent l="0" t="0" r="7620" b="698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如下图可见，在经过了多次的ARP报文获取MAC地址后，PC0会直接发送一个ICMP报文，且一路畅通，直接到达PC3，PC3也会直接进行回复，发回到PC0，完成通信。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41955"/>
            <wp:effectExtent l="0" t="0" r="4445" b="1079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动态路由配置下的网路，其流程也大致相同，即主机要对目标发起通信时，必须先获取对方的IP与MAC映射关系，但这个关系的获取并不是一蹴而就的，而是一步步实现的，主机会获取网关的IP与MAC映射，实现与其通信，之后对网关发送报文；而网关收到后也会先获取下一跳步的IP与MAC地址映射，实现与其通信，之后才会将数据报文进一步传递；之后就这样一步一步跳过去，实现不同网段的通信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pStyle w:val="8"/>
        <w:numPr>
          <w:ilvl w:val="0"/>
          <w:numId w:val="1"/>
        </w:numPr>
        <w:ind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特殊现象分析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动态与静态的路由配置实验中均发现第一次进行ping测试时会出现超时的情况，通过分析仿真模拟下的报文传递过程，发现前文中所描述的多次发送ARP获取MAC地址的过程，其实并不是一次就完成的，而是分了很多次完成：即首先PC0获取Router3的MAC地址，之后就出现了超时；PC0重发下一个报文到达Router3之后，Router3会先发送ARP报文来获取Router4的MAC地址，而这时发送的ICMP报文又会出现超时，PC0又会重发下一次报文......这样几次之后，才得到最终的ICMP报文一路畅通无阻的情况，这也就解释了为什么第一次ping时会出现超时的情况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0FE3A2"/>
    <w:multiLevelType w:val="singleLevel"/>
    <w:tmpl w:val="270FE3A2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3B137D92"/>
    <w:multiLevelType w:val="multilevel"/>
    <w:tmpl w:val="3B137D92"/>
    <w:lvl w:ilvl="0" w:tentative="0">
      <w:start w:val="1"/>
      <w:numFmt w:val="decimal"/>
      <w:lvlText w:val="第%1节"/>
      <w:lvlJc w:val="left"/>
      <w:pPr>
        <w:ind w:left="1440" w:hanging="1440"/>
      </w:pPr>
      <w:rPr>
        <w:rFonts w:hint="default"/>
        <w:lang w:val="en-US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017A1D4"/>
    <w:multiLevelType w:val="singleLevel"/>
    <w:tmpl w:val="5017A1D4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70A8BAD7"/>
    <w:multiLevelType w:val="multilevel"/>
    <w:tmpl w:val="70A8BAD7"/>
    <w:lvl w:ilvl="0" w:tentative="0">
      <w:start w:val="1"/>
      <w:numFmt w:val="chineseCounting"/>
      <w:suff w:val="nothing"/>
      <w:lvlText w:val="（%1）"/>
      <w:lvlJc w:val="left"/>
      <w:rPr>
        <w:rFonts w:hint="eastAsia"/>
        <w:b/>
        <w:bCs/>
        <w:sz w:val="28"/>
        <w:szCs w:val="28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c1ZTM1YzAxYjRmZGUyMjM2NmI3YTQ0NTUwMjY0NTgifQ=="/>
  </w:docVars>
  <w:rsids>
    <w:rsidRoot w:val="0051658B"/>
    <w:rsid w:val="000225C7"/>
    <w:rsid w:val="000D3D7F"/>
    <w:rsid w:val="000D7E77"/>
    <w:rsid w:val="001113BD"/>
    <w:rsid w:val="0013583A"/>
    <w:rsid w:val="0018359C"/>
    <w:rsid w:val="004F5F40"/>
    <w:rsid w:val="0051658B"/>
    <w:rsid w:val="006435A7"/>
    <w:rsid w:val="00927756"/>
    <w:rsid w:val="009466CD"/>
    <w:rsid w:val="009471CD"/>
    <w:rsid w:val="00963900"/>
    <w:rsid w:val="009C7456"/>
    <w:rsid w:val="00A62AFA"/>
    <w:rsid w:val="00B70BDB"/>
    <w:rsid w:val="00BA49FB"/>
    <w:rsid w:val="00D1514D"/>
    <w:rsid w:val="00D743B5"/>
    <w:rsid w:val="00FB266F"/>
    <w:rsid w:val="00FE13D6"/>
    <w:rsid w:val="01083784"/>
    <w:rsid w:val="01261495"/>
    <w:rsid w:val="020E2DD7"/>
    <w:rsid w:val="025C01C9"/>
    <w:rsid w:val="027E0CEF"/>
    <w:rsid w:val="02CE78EF"/>
    <w:rsid w:val="02F6463E"/>
    <w:rsid w:val="034F2928"/>
    <w:rsid w:val="036B7FDD"/>
    <w:rsid w:val="038F541B"/>
    <w:rsid w:val="03EE3EEF"/>
    <w:rsid w:val="04140CC2"/>
    <w:rsid w:val="045A77D7"/>
    <w:rsid w:val="04770389"/>
    <w:rsid w:val="04993FA6"/>
    <w:rsid w:val="059F21AF"/>
    <w:rsid w:val="05B41169"/>
    <w:rsid w:val="06D96EB5"/>
    <w:rsid w:val="07300CC3"/>
    <w:rsid w:val="079C3333"/>
    <w:rsid w:val="07BA1438"/>
    <w:rsid w:val="07C946A5"/>
    <w:rsid w:val="07DD5D59"/>
    <w:rsid w:val="08386081"/>
    <w:rsid w:val="08783C2B"/>
    <w:rsid w:val="08C16076"/>
    <w:rsid w:val="091268D2"/>
    <w:rsid w:val="0921576B"/>
    <w:rsid w:val="09601476"/>
    <w:rsid w:val="0982518B"/>
    <w:rsid w:val="0A79447B"/>
    <w:rsid w:val="0ACA6D38"/>
    <w:rsid w:val="0B4C599F"/>
    <w:rsid w:val="0B7F7B23"/>
    <w:rsid w:val="0BF83BD6"/>
    <w:rsid w:val="0C727688"/>
    <w:rsid w:val="0C807CE3"/>
    <w:rsid w:val="0CE857A5"/>
    <w:rsid w:val="0CEF1BE9"/>
    <w:rsid w:val="0D9637BE"/>
    <w:rsid w:val="0D9D0734"/>
    <w:rsid w:val="0DAF3ABF"/>
    <w:rsid w:val="0EC838F1"/>
    <w:rsid w:val="0F6E0014"/>
    <w:rsid w:val="0F9954C0"/>
    <w:rsid w:val="0FA97864"/>
    <w:rsid w:val="0FCF37A9"/>
    <w:rsid w:val="0FFA2E60"/>
    <w:rsid w:val="100D7DF3"/>
    <w:rsid w:val="101A6499"/>
    <w:rsid w:val="10D12BCF"/>
    <w:rsid w:val="11537A88"/>
    <w:rsid w:val="1161538D"/>
    <w:rsid w:val="118045F5"/>
    <w:rsid w:val="118118C0"/>
    <w:rsid w:val="11D00824"/>
    <w:rsid w:val="11F56D91"/>
    <w:rsid w:val="11F8062F"/>
    <w:rsid w:val="1225307D"/>
    <w:rsid w:val="12633974"/>
    <w:rsid w:val="12904E8A"/>
    <w:rsid w:val="136316FA"/>
    <w:rsid w:val="13C202F5"/>
    <w:rsid w:val="13FF20B8"/>
    <w:rsid w:val="14065285"/>
    <w:rsid w:val="14432035"/>
    <w:rsid w:val="14795747"/>
    <w:rsid w:val="15871A90"/>
    <w:rsid w:val="15DD63BF"/>
    <w:rsid w:val="1608430F"/>
    <w:rsid w:val="166A5552"/>
    <w:rsid w:val="16730284"/>
    <w:rsid w:val="17516470"/>
    <w:rsid w:val="17516817"/>
    <w:rsid w:val="178564C1"/>
    <w:rsid w:val="17A76FCB"/>
    <w:rsid w:val="18BA7FBF"/>
    <w:rsid w:val="18E57DF3"/>
    <w:rsid w:val="193D4F4C"/>
    <w:rsid w:val="19571DF4"/>
    <w:rsid w:val="19D31BEA"/>
    <w:rsid w:val="19F8741E"/>
    <w:rsid w:val="1A3A7A37"/>
    <w:rsid w:val="1A3F6DFB"/>
    <w:rsid w:val="1A4248EA"/>
    <w:rsid w:val="1A6D3318"/>
    <w:rsid w:val="1A6D6992"/>
    <w:rsid w:val="1A864A2A"/>
    <w:rsid w:val="1A8D5B82"/>
    <w:rsid w:val="1B32070E"/>
    <w:rsid w:val="1B3501FE"/>
    <w:rsid w:val="1C02002B"/>
    <w:rsid w:val="1C424A63"/>
    <w:rsid w:val="1C735482"/>
    <w:rsid w:val="1C8168BA"/>
    <w:rsid w:val="1C942349"/>
    <w:rsid w:val="1CDC4DD5"/>
    <w:rsid w:val="1CF93EBB"/>
    <w:rsid w:val="1D0A4513"/>
    <w:rsid w:val="1D130B98"/>
    <w:rsid w:val="1DA06581"/>
    <w:rsid w:val="1DAD49C3"/>
    <w:rsid w:val="1E1F7EEC"/>
    <w:rsid w:val="1EBA1146"/>
    <w:rsid w:val="1EC72FBB"/>
    <w:rsid w:val="1F1D1ED7"/>
    <w:rsid w:val="1F3832F9"/>
    <w:rsid w:val="1F6115C5"/>
    <w:rsid w:val="1F8359DC"/>
    <w:rsid w:val="1FF65D55"/>
    <w:rsid w:val="20140D67"/>
    <w:rsid w:val="20840290"/>
    <w:rsid w:val="21134A62"/>
    <w:rsid w:val="2137182E"/>
    <w:rsid w:val="216D6D60"/>
    <w:rsid w:val="217001E2"/>
    <w:rsid w:val="21B04A82"/>
    <w:rsid w:val="21CC7A73"/>
    <w:rsid w:val="224650EC"/>
    <w:rsid w:val="229932FA"/>
    <w:rsid w:val="22BC0387"/>
    <w:rsid w:val="22DD18A7"/>
    <w:rsid w:val="230727E6"/>
    <w:rsid w:val="236C493C"/>
    <w:rsid w:val="23910AF4"/>
    <w:rsid w:val="23D5432C"/>
    <w:rsid w:val="24092228"/>
    <w:rsid w:val="24106344"/>
    <w:rsid w:val="248F4E23"/>
    <w:rsid w:val="24B76D91"/>
    <w:rsid w:val="257F23B0"/>
    <w:rsid w:val="25AE0347"/>
    <w:rsid w:val="260026D3"/>
    <w:rsid w:val="2649656E"/>
    <w:rsid w:val="274D0515"/>
    <w:rsid w:val="27625AF3"/>
    <w:rsid w:val="27781B9E"/>
    <w:rsid w:val="27A961FC"/>
    <w:rsid w:val="27B64475"/>
    <w:rsid w:val="27E76D3F"/>
    <w:rsid w:val="280D6186"/>
    <w:rsid w:val="280E2503"/>
    <w:rsid w:val="2895522E"/>
    <w:rsid w:val="28D177B8"/>
    <w:rsid w:val="28E9459C"/>
    <w:rsid w:val="290128E9"/>
    <w:rsid w:val="29F91D71"/>
    <w:rsid w:val="2AF213F0"/>
    <w:rsid w:val="2B280DC8"/>
    <w:rsid w:val="2B5D2FC4"/>
    <w:rsid w:val="2C09011C"/>
    <w:rsid w:val="2C5A3E79"/>
    <w:rsid w:val="2C6F328D"/>
    <w:rsid w:val="2CB82A3D"/>
    <w:rsid w:val="2CE13D42"/>
    <w:rsid w:val="2D144117"/>
    <w:rsid w:val="2D236108"/>
    <w:rsid w:val="2D366FBF"/>
    <w:rsid w:val="2D3E6DAF"/>
    <w:rsid w:val="2E895A92"/>
    <w:rsid w:val="2F8337D6"/>
    <w:rsid w:val="2F9F0819"/>
    <w:rsid w:val="2FDC6BEC"/>
    <w:rsid w:val="300761B5"/>
    <w:rsid w:val="30255042"/>
    <w:rsid w:val="308C311F"/>
    <w:rsid w:val="309E27C4"/>
    <w:rsid w:val="30EB4494"/>
    <w:rsid w:val="30EE73DE"/>
    <w:rsid w:val="310E5E19"/>
    <w:rsid w:val="31120F9D"/>
    <w:rsid w:val="3197407E"/>
    <w:rsid w:val="31B00187"/>
    <w:rsid w:val="32582CF8"/>
    <w:rsid w:val="325925CC"/>
    <w:rsid w:val="326771FA"/>
    <w:rsid w:val="32AD7614"/>
    <w:rsid w:val="331F55C4"/>
    <w:rsid w:val="33B0446E"/>
    <w:rsid w:val="340653DF"/>
    <w:rsid w:val="342D3D10"/>
    <w:rsid w:val="343A58F3"/>
    <w:rsid w:val="3465448D"/>
    <w:rsid w:val="34D7691B"/>
    <w:rsid w:val="35914485"/>
    <w:rsid w:val="359E4EC6"/>
    <w:rsid w:val="35A53D8B"/>
    <w:rsid w:val="35F07191"/>
    <w:rsid w:val="36EF602A"/>
    <w:rsid w:val="37542B74"/>
    <w:rsid w:val="378B3228"/>
    <w:rsid w:val="37920A5A"/>
    <w:rsid w:val="37A41E79"/>
    <w:rsid w:val="37B95EF8"/>
    <w:rsid w:val="37D526F5"/>
    <w:rsid w:val="380134EA"/>
    <w:rsid w:val="38252E4A"/>
    <w:rsid w:val="38FE7A29"/>
    <w:rsid w:val="39485F6D"/>
    <w:rsid w:val="395835DE"/>
    <w:rsid w:val="39820BB9"/>
    <w:rsid w:val="39A023C6"/>
    <w:rsid w:val="39A9208B"/>
    <w:rsid w:val="3AE0737A"/>
    <w:rsid w:val="3B20012B"/>
    <w:rsid w:val="3B9530A2"/>
    <w:rsid w:val="3BCB1572"/>
    <w:rsid w:val="3C3D198A"/>
    <w:rsid w:val="3C850B8E"/>
    <w:rsid w:val="3CB11983"/>
    <w:rsid w:val="3CFA4721"/>
    <w:rsid w:val="3D2E73D9"/>
    <w:rsid w:val="3D51281E"/>
    <w:rsid w:val="3D793B23"/>
    <w:rsid w:val="3DDF7A27"/>
    <w:rsid w:val="3DEE62BF"/>
    <w:rsid w:val="3E151A9D"/>
    <w:rsid w:val="3E7C00E1"/>
    <w:rsid w:val="3EC05EAD"/>
    <w:rsid w:val="3EC31A96"/>
    <w:rsid w:val="3EC96031"/>
    <w:rsid w:val="3F143BA5"/>
    <w:rsid w:val="3F9C142B"/>
    <w:rsid w:val="404F0B6D"/>
    <w:rsid w:val="40712EDE"/>
    <w:rsid w:val="40761D10"/>
    <w:rsid w:val="40842F0A"/>
    <w:rsid w:val="40E65973"/>
    <w:rsid w:val="41125D23"/>
    <w:rsid w:val="412351F2"/>
    <w:rsid w:val="4133132B"/>
    <w:rsid w:val="41A2603F"/>
    <w:rsid w:val="41C77552"/>
    <w:rsid w:val="41F241AB"/>
    <w:rsid w:val="420330D8"/>
    <w:rsid w:val="424C0FFB"/>
    <w:rsid w:val="42E859D2"/>
    <w:rsid w:val="42F92C46"/>
    <w:rsid w:val="430345BA"/>
    <w:rsid w:val="437C0991"/>
    <w:rsid w:val="43B67EE8"/>
    <w:rsid w:val="43E0750B"/>
    <w:rsid w:val="43E47AC9"/>
    <w:rsid w:val="44A41DCD"/>
    <w:rsid w:val="45877724"/>
    <w:rsid w:val="45B1654F"/>
    <w:rsid w:val="45D325A7"/>
    <w:rsid w:val="460425D0"/>
    <w:rsid w:val="46056959"/>
    <w:rsid w:val="4642364B"/>
    <w:rsid w:val="46B515BE"/>
    <w:rsid w:val="46BA2DF9"/>
    <w:rsid w:val="46E01EB2"/>
    <w:rsid w:val="46E14717"/>
    <w:rsid w:val="478176CA"/>
    <w:rsid w:val="47B658B6"/>
    <w:rsid w:val="47C55CB6"/>
    <w:rsid w:val="47F6649C"/>
    <w:rsid w:val="480C2163"/>
    <w:rsid w:val="48370CA5"/>
    <w:rsid w:val="48A00AFD"/>
    <w:rsid w:val="48BC096E"/>
    <w:rsid w:val="48C77E38"/>
    <w:rsid w:val="49AF5304"/>
    <w:rsid w:val="4A2521AB"/>
    <w:rsid w:val="4A8677E5"/>
    <w:rsid w:val="4AB25437"/>
    <w:rsid w:val="4B436EB7"/>
    <w:rsid w:val="4C0D2006"/>
    <w:rsid w:val="4C5A6608"/>
    <w:rsid w:val="4CAD5597"/>
    <w:rsid w:val="4CC052CA"/>
    <w:rsid w:val="4CF82CB6"/>
    <w:rsid w:val="4D53613E"/>
    <w:rsid w:val="4DC80267"/>
    <w:rsid w:val="4E0C785B"/>
    <w:rsid w:val="4ED71862"/>
    <w:rsid w:val="4EDE5EDB"/>
    <w:rsid w:val="4EE059C2"/>
    <w:rsid w:val="4F646144"/>
    <w:rsid w:val="4FD45DE9"/>
    <w:rsid w:val="500D481B"/>
    <w:rsid w:val="50407CF1"/>
    <w:rsid w:val="50844312"/>
    <w:rsid w:val="508475BC"/>
    <w:rsid w:val="50A56CB1"/>
    <w:rsid w:val="50D12B8C"/>
    <w:rsid w:val="50FB4B62"/>
    <w:rsid w:val="510067D3"/>
    <w:rsid w:val="517843C5"/>
    <w:rsid w:val="51793D25"/>
    <w:rsid w:val="527A4D0C"/>
    <w:rsid w:val="52A52D87"/>
    <w:rsid w:val="52C3128F"/>
    <w:rsid w:val="52DC0984"/>
    <w:rsid w:val="534F73A8"/>
    <w:rsid w:val="539D1121"/>
    <w:rsid w:val="541E6575"/>
    <w:rsid w:val="54534C76"/>
    <w:rsid w:val="54C52883"/>
    <w:rsid w:val="55085A60"/>
    <w:rsid w:val="55304C19"/>
    <w:rsid w:val="556C2D07"/>
    <w:rsid w:val="557A6D02"/>
    <w:rsid w:val="55925537"/>
    <w:rsid w:val="55FB7BEA"/>
    <w:rsid w:val="56925F29"/>
    <w:rsid w:val="56DB2E11"/>
    <w:rsid w:val="56E12A0D"/>
    <w:rsid w:val="57961745"/>
    <w:rsid w:val="57AF5008"/>
    <w:rsid w:val="5810485E"/>
    <w:rsid w:val="58AC7FBB"/>
    <w:rsid w:val="58CA2EE6"/>
    <w:rsid w:val="58D345D7"/>
    <w:rsid w:val="591E5852"/>
    <w:rsid w:val="59605E6B"/>
    <w:rsid w:val="59A815C0"/>
    <w:rsid w:val="59C01E74"/>
    <w:rsid w:val="59E4463B"/>
    <w:rsid w:val="59F2790A"/>
    <w:rsid w:val="5A5B1C29"/>
    <w:rsid w:val="5A7140A7"/>
    <w:rsid w:val="5A7476F4"/>
    <w:rsid w:val="5AAF7F21"/>
    <w:rsid w:val="5AEE4D37"/>
    <w:rsid w:val="5B0B1E06"/>
    <w:rsid w:val="5B0B62AA"/>
    <w:rsid w:val="5B424AC0"/>
    <w:rsid w:val="5B4D241F"/>
    <w:rsid w:val="5BEB6B88"/>
    <w:rsid w:val="5CCD0F18"/>
    <w:rsid w:val="5CE13766"/>
    <w:rsid w:val="5D253BAB"/>
    <w:rsid w:val="5D35760E"/>
    <w:rsid w:val="5D412E86"/>
    <w:rsid w:val="5D574729"/>
    <w:rsid w:val="5D692BBC"/>
    <w:rsid w:val="5D755C5D"/>
    <w:rsid w:val="5DAB78D0"/>
    <w:rsid w:val="5DE057CC"/>
    <w:rsid w:val="5E522377"/>
    <w:rsid w:val="5E58579B"/>
    <w:rsid w:val="5EC953EE"/>
    <w:rsid w:val="5F047298"/>
    <w:rsid w:val="5FE5531C"/>
    <w:rsid w:val="6000175E"/>
    <w:rsid w:val="60623127"/>
    <w:rsid w:val="60CB1B31"/>
    <w:rsid w:val="612754C0"/>
    <w:rsid w:val="61714568"/>
    <w:rsid w:val="61897F29"/>
    <w:rsid w:val="61EE1AD1"/>
    <w:rsid w:val="625A5548"/>
    <w:rsid w:val="62791A1F"/>
    <w:rsid w:val="629C01C6"/>
    <w:rsid w:val="62C0266A"/>
    <w:rsid w:val="62C41EF0"/>
    <w:rsid w:val="63162A59"/>
    <w:rsid w:val="640115C4"/>
    <w:rsid w:val="646E782A"/>
    <w:rsid w:val="64CC1ADC"/>
    <w:rsid w:val="64F75190"/>
    <w:rsid w:val="655E30C0"/>
    <w:rsid w:val="65BE3725"/>
    <w:rsid w:val="65E10A46"/>
    <w:rsid w:val="66193279"/>
    <w:rsid w:val="66276F9E"/>
    <w:rsid w:val="66510BF6"/>
    <w:rsid w:val="67057C39"/>
    <w:rsid w:val="67125837"/>
    <w:rsid w:val="672030DD"/>
    <w:rsid w:val="675D60DF"/>
    <w:rsid w:val="67AA29A7"/>
    <w:rsid w:val="67EC194B"/>
    <w:rsid w:val="67F51E74"/>
    <w:rsid w:val="688E4CF9"/>
    <w:rsid w:val="68CC576A"/>
    <w:rsid w:val="69015C29"/>
    <w:rsid w:val="69417DFF"/>
    <w:rsid w:val="69421D04"/>
    <w:rsid w:val="69692AC9"/>
    <w:rsid w:val="69B653B8"/>
    <w:rsid w:val="6AD246EE"/>
    <w:rsid w:val="6B8143A2"/>
    <w:rsid w:val="6C150D37"/>
    <w:rsid w:val="6C1A65D8"/>
    <w:rsid w:val="6C2076DB"/>
    <w:rsid w:val="6C3D4D41"/>
    <w:rsid w:val="6CD93AC6"/>
    <w:rsid w:val="6D04252A"/>
    <w:rsid w:val="6D5A0BD1"/>
    <w:rsid w:val="6DC72505"/>
    <w:rsid w:val="6DD967DF"/>
    <w:rsid w:val="6E0959FB"/>
    <w:rsid w:val="6E274D51"/>
    <w:rsid w:val="6E6C09B6"/>
    <w:rsid w:val="6E754D6A"/>
    <w:rsid w:val="6F0E3943"/>
    <w:rsid w:val="6F132AC3"/>
    <w:rsid w:val="70491BD8"/>
    <w:rsid w:val="706153B2"/>
    <w:rsid w:val="70DD5B9B"/>
    <w:rsid w:val="71B21A2D"/>
    <w:rsid w:val="71D074AE"/>
    <w:rsid w:val="71E65E9F"/>
    <w:rsid w:val="7256750B"/>
    <w:rsid w:val="72AB41A3"/>
    <w:rsid w:val="72D27149"/>
    <w:rsid w:val="7310276A"/>
    <w:rsid w:val="73D830A2"/>
    <w:rsid w:val="741C4486"/>
    <w:rsid w:val="74616650"/>
    <w:rsid w:val="74800351"/>
    <w:rsid w:val="749B55D7"/>
    <w:rsid w:val="74C56157"/>
    <w:rsid w:val="75530B22"/>
    <w:rsid w:val="76340032"/>
    <w:rsid w:val="76EA2DC0"/>
    <w:rsid w:val="76F2069E"/>
    <w:rsid w:val="77185B7F"/>
    <w:rsid w:val="774C75D7"/>
    <w:rsid w:val="778D43D5"/>
    <w:rsid w:val="78303A5F"/>
    <w:rsid w:val="78EE6B97"/>
    <w:rsid w:val="78FE77CE"/>
    <w:rsid w:val="792E05AF"/>
    <w:rsid w:val="795F5CE7"/>
    <w:rsid w:val="79A4194C"/>
    <w:rsid w:val="79FF10EA"/>
    <w:rsid w:val="7A3854A2"/>
    <w:rsid w:val="7A452564"/>
    <w:rsid w:val="7A990D85"/>
    <w:rsid w:val="7B0B2ED3"/>
    <w:rsid w:val="7B6C3E3F"/>
    <w:rsid w:val="7BA44666"/>
    <w:rsid w:val="7BD302C6"/>
    <w:rsid w:val="7BF13DE6"/>
    <w:rsid w:val="7BF66242"/>
    <w:rsid w:val="7C63164A"/>
    <w:rsid w:val="7C7E7EC9"/>
    <w:rsid w:val="7CA23BC1"/>
    <w:rsid w:val="7CF130FA"/>
    <w:rsid w:val="7D6351AB"/>
    <w:rsid w:val="7D7A35B5"/>
    <w:rsid w:val="7DBA2CF3"/>
    <w:rsid w:val="7DDC6D2F"/>
    <w:rsid w:val="7ECA59B1"/>
    <w:rsid w:val="7F0332B5"/>
    <w:rsid w:val="7F0A2251"/>
    <w:rsid w:val="7F10538E"/>
    <w:rsid w:val="7F1B2D45"/>
    <w:rsid w:val="7F5931D8"/>
    <w:rsid w:val="7FF94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7"/>
    <w:semiHidden/>
    <w:unhideWhenUsed/>
    <w:qFormat/>
    <w:uiPriority w:val="99"/>
    <w:pPr>
      <w:ind w:left="100" w:leftChars="2500"/>
    </w:p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22"/>
    <w:rPr>
      <w:b/>
    </w:rPr>
  </w:style>
  <w:style w:type="character" w:customStyle="1" w:styleId="7">
    <w:name w:val="日期 字符"/>
    <w:basedOn w:val="5"/>
    <w:link w:val="2"/>
    <w:semiHidden/>
    <w:qFormat/>
    <w:uiPriority w:val="99"/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2139</Words>
  <Characters>2696</Characters>
  <Lines>3</Lines>
  <Paragraphs>1</Paragraphs>
  <TotalTime>1</TotalTime>
  <ScaleCrop>false</ScaleCrop>
  <LinksUpToDate>false</LinksUpToDate>
  <CharactersWithSpaces>2721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2019-10-20T14:04:00Z</dcterms:created>
  <dc:creator>1175931360@qq.com</dc:creator>
  <cp:lastModifiedBy>马永田</cp:lastModifiedBy>
  <dcterms:modified xsi:type="dcterms:W3CDTF">2022-11-20T13:17:35Z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307AC681E4A140D0BA806881EDA86D93</vt:lpwstr>
  </property>
</Properties>
</file>